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D5" w:rsidRPr="00436A84" w:rsidRDefault="00436A84" w:rsidP="00436A84">
      <w:pPr>
        <w:spacing w:before="100" w:beforeAutospacing="1" w:after="100" w:afterAutospacing="1" w:line="276" w:lineRule="auto"/>
        <w:ind w:hanging="142"/>
        <w:outlineLvl w:val="1"/>
        <w:rPr>
          <w:rFonts w:ascii="Monotype Corsiva" w:hAnsi="Monotype Corsiva" w:cs="Times New Roman"/>
          <w:b/>
          <w:bCs/>
          <w:i/>
          <w:iCs/>
          <w:sz w:val="52"/>
          <w:szCs w:val="28"/>
        </w:rPr>
      </w:pPr>
      <w:proofErr w:type="spellStart"/>
      <w:r w:rsidRPr="00436A84">
        <w:rPr>
          <w:rFonts w:ascii="Monotype Corsiva" w:hAnsi="Monotype Corsiva" w:cs="Times New Roman"/>
          <w:b/>
          <w:bCs/>
          <w:i/>
          <w:iCs/>
          <w:sz w:val="52"/>
          <w:szCs w:val="28"/>
        </w:rPr>
        <w:t>Санбю</w:t>
      </w:r>
      <w:bookmarkStart w:id="0" w:name="_GoBack"/>
      <w:bookmarkEnd w:id="0"/>
      <w:r w:rsidRPr="00436A84">
        <w:rPr>
          <w:rFonts w:ascii="Monotype Corsiva" w:hAnsi="Monotype Corsiva" w:cs="Times New Roman"/>
          <w:b/>
          <w:bCs/>
          <w:i/>
          <w:iCs/>
          <w:sz w:val="52"/>
          <w:szCs w:val="28"/>
        </w:rPr>
        <w:t>ллетень</w:t>
      </w:r>
      <w:proofErr w:type="spellEnd"/>
      <w:r w:rsidRPr="00436A84">
        <w:rPr>
          <w:rFonts w:ascii="Monotype Corsiva" w:hAnsi="Monotype Corsiva" w:cs="Times New Roman"/>
          <w:b/>
          <w:bCs/>
          <w:i/>
          <w:iCs/>
          <w:sz w:val="52"/>
          <w:szCs w:val="28"/>
        </w:rPr>
        <w:t xml:space="preserve"> «Витаминный календарь. </w:t>
      </w:r>
      <w:r w:rsidR="008E51D5" w:rsidRPr="00436A84">
        <w:rPr>
          <w:rFonts w:ascii="Monotype Corsiva" w:hAnsi="Monotype Corsiva" w:cs="Times New Roman"/>
          <w:b/>
          <w:bCs/>
          <w:i/>
          <w:iCs/>
          <w:sz w:val="52"/>
          <w:szCs w:val="28"/>
        </w:rPr>
        <w:t>Весна</w:t>
      </w:r>
      <w:r w:rsidRPr="00436A84">
        <w:rPr>
          <w:rFonts w:ascii="Monotype Corsiva" w:hAnsi="Monotype Corsiva" w:cs="Times New Roman"/>
          <w:b/>
          <w:bCs/>
          <w:i/>
          <w:iCs/>
          <w:sz w:val="52"/>
          <w:szCs w:val="28"/>
        </w:rPr>
        <w:t>»</w:t>
      </w:r>
    </w:p>
    <w:p w:rsidR="008E51D5" w:rsidRDefault="00436A84" w:rsidP="00436A8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E51D5">
        <w:rPr>
          <w:rFonts w:ascii="Times New Roman" w:hAnsi="Times New Roman" w:cs="Times New Roman"/>
          <w:sz w:val="28"/>
          <w:szCs w:val="28"/>
        </w:rPr>
        <w:t xml:space="preserve">          Педиатры знают: в начале зимы и весны многие дети становятся вялыми, сонливыми, у них пропадает аппетит… Причина в том, что организму не хватает витаминов. Поэтому доктора рекомендуют не дожидаться явных признаков гиповитаминоза и своевременно проводить его профилактику.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1D5" w:rsidRPr="00436A84">
        <w:rPr>
          <w:rFonts w:ascii="Times New Roman" w:hAnsi="Times New Roman" w:cs="Times New Roman"/>
          <w:bCs/>
          <w:sz w:val="28"/>
          <w:szCs w:val="28"/>
        </w:rPr>
        <w:t>Сейчас особенно важно обратить внимание на то, что входит в меню ребёнка.</w:t>
      </w:r>
    </w:p>
    <w:p w:rsidR="00436A84" w:rsidRPr="00436A84" w:rsidRDefault="00436A84" w:rsidP="00436A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51D5" w:rsidRPr="008E51D5" w:rsidRDefault="008E51D5" w:rsidP="008E51D5">
      <w:pPr>
        <w:spacing w:before="100" w:beforeAutospacing="1" w:after="100" w:afterAutospacing="1" w:line="276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8E51D5">
        <w:rPr>
          <w:rFonts w:ascii="Times New Roman" w:hAnsi="Times New Roman" w:cs="Times New Roman"/>
          <w:b/>
          <w:bCs/>
          <w:sz w:val="28"/>
          <w:szCs w:val="28"/>
        </w:rPr>
        <w:t>Что нам нужно для хорошего настроения?</w:t>
      </w:r>
    </w:p>
    <w:tbl>
      <w:tblPr>
        <w:tblW w:w="5000" w:type="pct"/>
        <w:tblCellSpacing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88"/>
        <w:gridCol w:w="8251"/>
      </w:tblGrid>
      <w:tr w:rsidR="008E51D5" w:rsidRPr="008E51D5" w:rsidTr="00B17CD4">
        <w:trPr>
          <w:tblCellSpacing w:w="7" w:type="dxa"/>
        </w:trPr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Этот водорастворимый витамин имеет ещё одно название – тиамин. Он регулирует состояние нервной системы и углеводный обмен. Если малыш получает с пищей нужное количество этого витамина, он меньше устаёт при физических и интеллектуальных нагрузках. Взрослым витамин </w:t>
            </w:r>
            <w:proofErr w:type="gramStart"/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помогает</w:t>
            </w:r>
            <w:proofErr w:type="gramEnd"/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противостоять весенней депрессии.</w:t>
            </w:r>
          </w:p>
        </w:tc>
      </w:tr>
      <w:tr w:rsidR="008E51D5" w:rsidRPr="008E51D5" w:rsidTr="00B17CD4">
        <w:trPr>
          <w:tblCellSpacing w:w="7" w:type="dxa"/>
        </w:trPr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Нормализует и стимулирует кроветворение, участвует в выработке энергии клетками, обеспечивает хорошее функционирование головного мозга, способствует крепкому сну у детей.</w:t>
            </w:r>
          </w:p>
        </w:tc>
      </w:tr>
      <w:tr w:rsidR="008E51D5" w:rsidRPr="008E51D5" w:rsidTr="00B17CD4">
        <w:trPr>
          <w:tblCellSpacing w:w="7" w:type="dxa"/>
        </w:trPr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4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Повышает сопротивляемость простудным инфекциям и жизненный тонус, укрепляет память и улучшает способность к обучению, помогает при расстройствах нервной системы.</w:t>
            </w:r>
          </w:p>
        </w:tc>
      </w:tr>
      <w:tr w:rsidR="008E51D5" w:rsidRPr="008E51D5" w:rsidTr="00B17CD4">
        <w:trPr>
          <w:tblCellSpacing w:w="7" w:type="dxa"/>
        </w:trPr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Биотин</w:t>
            </w:r>
          </w:p>
        </w:tc>
        <w:tc>
          <w:tcPr>
            <w:tcW w:w="4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 называют витамином красоты – он отвечает за состояние волос и ногтей. Кроме того, биотин (другое название витамин Н) поддерживает нормальное состояние потовых желез, нервных тканей, костного мозга, мужских семенных желез (поэтому особенно важно включать продукты, богатые биотином, в меню мальчиков). Может синтезироваться в организме бактериями кишечника.</w:t>
            </w:r>
          </w:p>
        </w:tc>
      </w:tr>
    </w:tbl>
    <w:p w:rsidR="008E51D5" w:rsidRPr="008E51D5" w:rsidRDefault="008E51D5" w:rsidP="008E51D5">
      <w:pPr>
        <w:pStyle w:val="a3"/>
        <w:spacing w:line="276" w:lineRule="auto"/>
        <w:rPr>
          <w:sz w:val="28"/>
          <w:szCs w:val="28"/>
        </w:rPr>
      </w:pPr>
    </w:p>
    <w:p w:rsidR="00436A84" w:rsidRDefault="00436A84" w:rsidP="00436A84">
      <w:pPr>
        <w:spacing w:before="100" w:beforeAutospacing="1" w:after="100" w:afterAutospacing="1" w:line="276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6A84" w:rsidRDefault="00436A84" w:rsidP="00436A84">
      <w:pPr>
        <w:spacing w:before="100" w:beforeAutospacing="1" w:after="100" w:afterAutospacing="1" w:line="276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6A84" w:rsidRDefault="00436A84" w:rsidP="00436A84">
      <w:pPr>
        <w:spacing w:before="100" w:beforeAutospacing="1" w:after="100" w:afterAutospacing="1" w:line="276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51D5" w:rsidRPr="008E51D5" w:rsidRDefault="008E51D5" w:rsidP="00436A84">
      <w:pPr>
        <w:spacing w:before="100" w:beforeAutospacing="1" w:after="100" w:afterAutospacing="1" w:line="276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51D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Главное – знать, что и когда надо съесть!</w:t>
      </w:r>
    </w:p>
    <w:tbl>
      <w:tblPr>
        <w:tblW w:w="5000" w:type="pct"/>
        <w:tblCellSpacing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88"/>
        <w:gridCol w:w="8251"/>
      </w:tblGrid>
      <w:tr w:rsidR="008E51D5" w:rsidRPr="008E51D5" w:rsidTr="00B17CD4">
        <w:trPr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500г хлеба грубого помола, 10г пивных дрожжей, 200г постной свинины, 60г семян подсолнечника, 130г лесных орехов, 400г горошка</w:t>
            </w:r>
          </w:p>
        </w:tc>
      </w:tr>
      <w:tr w:rsidR="008E51D5" w:rsidRPr="008E51D5" w:rsidTr="00B17CD4">
        <w:trPr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450г хлеба грубого помола, 200г говяжьей печени, 160г соя-бобов, 50г нежирной свинины</w:t>
            </w:r>
          </w:p>
        </w:tc>
      </w:tr>
      <w:tr w:rsidR="008E51D5" w:rsidRPr="008E51D5" w:rsidTr="00B17CD4">
        <w:trPr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10г свиной печени, 30г селёдки, 60г свиного филе, 80г филе лосося, 100г сыра </w:t>
            </w:r>
            <w:proofErr w:type="spellStart"/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камамбер</w:t>
            </w:r>
            <w:proofErr w:type="spellEnd"/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320г нежирного творога</w:t>
            </w:r>
          </w:p>
        </w:tc>
      </w:tr>
      <w:tr w:rsidR="008E51D5" w:rsidRPr="008E51D5" w:rsidTr="00B17CD4">
        <w:trPr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Биотин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8E51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400г хлеба грубого помола, 300г чечевицы, 2 варёных яйца, 300г цуккини</w:t>
            </w:r>
          </w:p>
        </w:tc>
      </w:tr>
    </w:tbl>
    <w:p w:rsidR="008E51D5" w:rsidRPr="008E51D5" w:rsidRDefault="008E51D5" w:rsidP="008E51D5">
      <w:pPr>
        <w:spacing w:before="100" w:beforeAutospacing="1" w:after="100" w:afterAutospacing="1" w:line="276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5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Сколько необходимо витаминов нашим малышам?</w:t>
      </w:r>
    </w:p>
    <w:tbl>
      <w:tblPr>
        <w:tblW w:w="5056" w:type="pct"/>
        <w:tblCellSpacing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477"/>
        <w:gridCol w:w="1856"/>
        <w:gridCol w:w="2111"/>
      </w:tblGrid>
      <w:tr w:rsidR="008E51D5" w:rsidRPr="008E51D5" w:rsidTr="008E51D5">
        <w:trPr>
          <w:trHeight w:val="828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Витамины</w:t>
            </w:r>
          </w:p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(суточное потребление)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1-4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5-7 лет</w:t>
            </w:r>
          </w:p>
        </w:tc>
      </w:tr>
      <w:tr w:rsidR="008E51D5" w:rsidRPr="008E51D5" w:rsidTr="008E51D5">
        <w:trPr>
          <w:trHeight w:val="106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0,7мг</w:t>
            </w:r>
          </w:p>
        </w:tc>
      </w:tr>
      <w:tr w:rsidR="008E51D5" w:rsidRPr="008E51D5" w:rsidTr="008E51D5">
        <w:trPr>
          <w:trHeight w:val="147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0,8мг</w:t>
            </w:r>
          </w:p>
        </w:tc>
      </w:tr>
      <w:tr w:rsidR="008E51D5" w:rsidRPr="008E51D5" w:rsidTr="008E51D5">
        <w:trPr>
          <w:trHeight w:val="303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0,5мг</w:t>
            </w:r>
          </w:p>
        </w:tc>
      </w:tr>
      <w:tr w:rsidR="008E51D5" w:rsidRPr="008E51D5" w:rsidTr="008E51D5">
        <w:trPr>
          <w:trHeight w:val="472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0,001мг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0,0015мг</w:t>
            </w:r>
          </w:p>
        </w:tc>
      </w:tr>
      <w:tr w:rsidR="008E51D5" w:rsidRPr="008E51D5" w:rsidTr="008E51D5">
        <w:trPr>
          <w:trHeight w:val="217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70мг</w:t>
            </w:r>
          </w:p>
        </w:tc>
      </w:tr>
      <w:tr w:rsidR="008E51D5" w:rsidRPr="008E51D5" w:rsidTr="008E51D5">
        <w:trPr>
          <w:trHeight w:val="113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0,005мг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0,005мг</w:t>
            </w:r>
          </w:p>
        </w:tc>
      </w:tr>
      <w:tr w:rsidR="008E51D5" w:rsidRPr="008E51D5" w:rsidTr="008E51D5">
        <w:trPr>
          <w:trHeight w:val="282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8мг</w:t>
            </w:r>
          </w:p>
        </w:tc>
      </w:tr>
      <w:tr w:rsidR="008E51D5" w:rsidRPr="008E51D5" w:rsidTr="008E51D5">
        <w:trPr>
          <w:trHeight w:val="641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0,015мг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0,02мг</w:t>
            </w:r>
          </w:p>
        </w:tc>
      </w:tr>
      <w:tr w:rsidR="008E51D5" w:rsidRPr="008E51D5" w:rsidTr="008E51D5">
        <w:trPr>
          <w:trHeight w:val="499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Пантотеновая кислота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4мг</w:t>
            </w:r>
          </w:p>
        </w:tc>
      </w:tr>
      <w:tr w:rsidR="008E51D5" w:rsidRPr="008E51D5" w:rsidTr="008E51D5">
        <w:trPr>
          <w:trHeight w:val="381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0,3мг</w:t>
            </w:r>
          </w:p>
        </w:tc>
      </w:tr>
      <w:tr w:rsidR="008E51D5" w:rsidRPr="008E51D5" w:rsidTr="008E51D5">
        <w:trPr>
          <w:trHeight w:val="277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Ниацин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10мг</w:t>
            </w:r>
          </w:p>
        </w:tc>
      </w:tr>
      <w:tr w:rsidR="008E51D5" w:rsidRPr="008E51D5" w:rsidTr="008E51D5">
        <w:trPr>
          <w:trHeight w:val="186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Биотин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0,015мг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1D5" w:rsidRPr="008E51D5" w:rsidRDefault="008E51D5" w:rsidP="00436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5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0,015мг</w:t>
            </w:r>
          </w:p>
        </w:tc>
      </w:tr>
    </w:tbl>
    <w:p w:rsidR="008E51D5" w:rsidRDefault="008E51D5" w:rsidP="008E51D5"/>
    <w:sectPr w:rsidR="008E51D5" w:rsidSect="00436A84">
      <w:pgSz w:w="11906" w:h="16838"/>
      <w:pgMar w:top="1134" w:right="850" w:bottom="851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D5"/>
    <w:rsid w:val="00436A84"/>
    <w:rsid w:val="008E51D5"/>
    <w:rsid w:val="00A2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BB1F-C95A-4548-8062-9F349B89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2017-03-23T18:55:00Z</dcterms:created>
  <dcterms:modified xsi:type="dcterms:W3CDTF">2017-03-23T19:12:00Z</dcterms:modified>
</cp:coreProperties>
</file>