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1FF" w:rsidRDefault="00E57BAA" w:rsidP="00E57BA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Отчёт </w:t>
      </w:r>
      <w:r w:rsidR="004D1734" w:rsidRPr="004D1734">
        <w:rPr>
          <w:rFonts w:ascii="Times New Roman" w:hAnsi="Times New Roman" w:cs="Times New Roman"/>
          <w:b/>
          <w:sz w:val="28"/>
        </w:rPr>
        <w:t xml:space="preserve">о совместной деятельности педагога с </w:t>
      </w:r>
      <w:r w:rsidR="00E64C5C">
        <w:rPr>
          <w:rFonts w:ascii="Times New Roman" w:hAnsi="Times New Roman" w:cs="Times New Roman"/>
          <w:b/>
          <w:sz w:val="28"/>
        </w:rPr>
        <w:t>обучающимися</w:t>
      </w:r>
      <w:r w:rsidR="004D1734" w:rsidRPr="004D1734">
        <w:rPr>
          <w:rFonts w:ascii="Times New Roman" w:hAnsi="Times New Roman" w:cs="Times New Roman"/>
          <w:b/>
          <w:sz w:val="28"/>
        </w:rPr>
        <w:t xml:space="preserve"> </w:t>
      </w:r>
      <w:r w:rsidR="003C31FF">
        <w:rPr>
          <w:rFonts w:ascii="Times New Roman" w:hAnsi="Times New Roman" w:cs="Times New Roman"/>
          <w:b/>
          <w:sz w:val="28"/>
        </w:rPr>
        <w:t>4,6 лет -5,6 лет</w:t>
      </w:r>
      <w:r w:rsidR="00E64C5C">
        <w:rPr>
          <w:rFonts w:ascii="Times New Roman" w:hAnsi="Times New Roman" w:cs="Times New Roman"/>
          <w:b/>
          <w:sz w:val="28"/>
        </w:rPr>
        <w:t xml:space="preserve"> </w:t>
      </w:r>
      <w:r w:rsidR="008240E0">
        <w:rPr>
          <w:rFonts w:ascii="Times New Roman" w:hAnsi="Times New Roman" w:cs="Times New Roman"/>
          <w:b/>
          <w:sz w:val="28"/>
        </w:rPr>
        <w:t>по модельно-конструктивной деятельности «Бумажные мастера»</w:t>
      </w:r>
    </w:p>
    <w:tbl>
      <w:tblPr>
        <w:tblStyle w:val="-441"/>
        <w:tblW w:w="9067" w:type="dxa"/>
        <w:tblLook w:val="04A0" w:firstRow="1" w:lastRow="0" w:firstColumn="1" w:lastColumn="0" w:noHBand="0" w:noVBand="1"/>
      </w:tblPr>
      <w:tblGrid>
        <w:gridCol w:w="891"/>
        <w:gridCol w:w="2787"/>
        <w:gridCol w:w="5389"/>
      </w:tblGrid>
      <w:tr w:rsidR="008240E0" w:rsidTr="00DF2C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4D1734" w:rsidRDefault="004D1734" w:rsidP="003F071E">
            <w:pPr>
              <w:spacing w:before="24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№ п/п</w:t>
            </w:r>
          </w:p>
        </w:tc>
        <w:tc>
          <w:tcPr>
            <w:tcW w:w="2787" w:type="dxa"/>
          </w:tcPr>
          <w:p w:rsidR="004D1734" w:rsidRDefault="004D1734" w:rsidP="003F071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Описание занятия, цель</w:t>
            </w:r>
          </w:p>
        </w:tc>
        <w:tc>
          <w:tcPr>
            <w:tcW w:w="5389" w:type="dxa"/>
          </w:tcPr>
          <w:p w:rsidR="004D1734" w:rsidRDefault="004D1734" w:rsidP="003F071E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Фотоотчёт</w:t>
            </w:r>
          </w:p>
        </w:tc>
      </w:tr>
      <w:tr w:rsidR="008240E0" w:rsidTr="00DF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7B7281" w:rsidRPr="004D1734" w:rsidRDefault="007B7281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7B7281" w:rsidRPr="00A46216" w:rsidRDefault="007B7281" w:rsidP="00A46216">
            <w:pPr>
              <w:pStyle w:val="20"/>
              <w:shd w:val="clear" w:color="auto" w:fill="auto"/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Вводная беседа. Правила поведения на занятии. Правила пользования материалами и инструментами.</w:t>
            </w:r>
          </w:p>
        </w:tc>
        <w:tc>
          <w:tcPr>
            <w:tcW w:w="5389" w:type="dxa"/>
          </w:tcPr>
          <w:p w:rsidR="007B7281" w:rsidRDefault="007B7281" w:rsidP="00A4621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  <w:p w:rsidR="007B7281" w:rsidRPr="004D1734" w:rsidRDefault="007B7281" w:rsidP="00A4621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7B728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11EB0DB" wp14:editId="3173831F">
                  <wp:extent cx="2598964" cy="1949934"/>
                  <wp:effectExtent l="0" t="0" r="0" b="0"/>
                  <wp:docPr id="4" name="Рисунок 4" descr="C:\Users\Светлана\Desktop\1\IMG-2019091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1\IMG-2019091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675" cy="195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7B7281" w:rsidRPr="004D1734" w:rsidRDefault="007B7281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7B7281" w:rsidRPr="00A46216" w:rsidRDefault="007B7281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Изготовление базовой формы с помощью взрослого - «коробочка».</w:t>
            </w:r>
          </w:p>
        </w:tc>
        <w:tc>
          <w:tcPr>
            <w:tcW w:w="5389" w:type="dxa"/>
          </w:tcPr>
          <w:p w:rsidR="007B7281" w:rsidRDefault="007B7281" w:rsidP="00A4621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7B728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214629" cy="2951761"/>
                  <wp:effectExtent l="0" t="0" r="0" b="1270"/>
                  <wp:docPr id="10" name="Рисунок 10" descr="C:\Users\Светлана\Desktop\1\IMG-20191010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\Desktop\1\IMG-20191010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071" cy="295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7B7281" w:rsidRPr="004D1734" w:rsidRDefault="007B7281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7B7281" w:rsidRPr="00A46216" w:rsidRDefault="007B7281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Самостоятельное изготовление базовой формы с помощью взрослого - «коробочка».</w:t>
            </w:r>
          </w:p>
        </w:tc>
        <w:tc>
          <w:tcPr>
            <w:tcW w:w="5389" w:type="dxa"/>
          </w:tcPr>
          <w:p w:rsidR="007B7281" w:rsidRDefault="007B7281" w:rsidP="00A4621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7B728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75379" cy="2099739"/>
                  <wp:effectExtent l="0" t="0" r="6350" b="0"/>
                  <wp:docPr id="11" name="Рисунок 11" descr="C:\Users\Светлана\Desktop\1\IMG-20191010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\Desktop\1\IMG-20191010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39" cy="210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7B7281" w:rsidRPr="004D1734" w:rsidRDefault="007B7281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 w:colFirst="1" w:colLast="1"/>
          </w:p>
        </w:tc>
        <w:tc>
          <w:tcPr>
            <w:tcW w:w="2787" w:type="dxa"/>
          </w:tcPr>
          <w:p w:rsidR="007B7281" w:rsidRPr="00A46216" w:rsidRDefault="007B7281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1pt"/>
                <w:sz w:val="24"/>
              </w:rPr>
              <w:t>«Здания» (дома одноэтажные, многоэтажные)</w:t>
            </w:r>
          </w:p>
        </w:tc>
        <w:tc>
          <w:tcPr>
            <w:tcW w:w="5389" w:type="dxa"/>
          </w:tcPr>
          <w:p w:rsidR="007B7281" w:rsidRDefault="007B7281" w:rsidP="00A4621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7B728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62365" cy="2482248"/>
                  <wp:effectExtent l="0" t="0" r="5080" b="0"/>
                  <wp:docPr id="12" name="Рисунок 12" descr="C:\Users\Светлана\Desktop\1\IMG-2019101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\Desktop\1\IMG-20191010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162" cy="249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8240E0" w:rsidTr="00DF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1A36C7" w:rsidRPr="004D1734" w:rsidRDefault="001A36C7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1A36C7" w:rsidRPr="00A46216" w:rsidRDefault="001A36C7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Знакомство детей с видами колясок и тележек, их принадлежности.</w:t>
            </w:r>
          </w:p>
        </w:tc>
        <w:tc>
          <w:tcPr>
            <w:tcW w:w="5389" w:type="dxa"/>
          </w:tcPr>
          <w:p w:rsidR="001A36C7" w:rsidRDefault="001A36C7" w:rsidP="00A46216">
            <w:pPr>
              <w:spacing w:before="240"/>
              <w:ind w:left="1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1A36C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53994" cy="2204521"/>
                  <wp:effectExtent l="0" t="0" r="3810" b="5715"/>
                  <wp:docPr id="13" name="Рисунок 13" descr="C:\Users\Светлана\Desktop\1\IMG-2019101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лана\Desktop\1\IMG-2019101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7259" cy="220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1A36C7" w:rsidRPr="004D1734" w:rsidRDefault="001A36C7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1A36C7" w:rsidRPr="00A46216" w:rsidRDefault="001A36C7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Моделирование базовой формы тележки, выбранной по своему выбору.</w:t>
            </w:r>
          </w:p>
        </w:tc>
        <w:tc>
          <w:tcPr>
            <w:tcW w:w="5389" w:type="dxa"/>
          </w:tcPr>
          <w:p w:rsidR="001A36C7" w:rsidRDefault="001A36C7" w:rsidP="00A4621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1A36C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04848" cy="2272302"/>
                  <wp:effectExtent l="0" t="0" r="0" b="0"/>
                  <wp:docPr id="14" name="Рисунок 14" descr="C:\Users\Светлана\Desktop\1\IMG-20191216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лана\Desktop\1\IMG-20191216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71" cy="227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1A36C7" w:rsidRPr="004D1734" w:rsidRDefault="001A36C7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1A36C7" w:rsidRPr="00A46216" w:rsidRDefault="001A36C7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Развитие сюжета, украшение элементами, создание подвижных элементов (колеса).</w:t>
            </w:r>
          </w:p>
        </w:tc>
        <w:tc>
          <w:tcPr>
            <w:tcW w:w="5389" w:type="dxa"/>
          </w:tcPr>
          <w:p w:rsidR="001A36C7" w:rsidRDefault="001A36C7" w:rsidP="00A4621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1A36C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93326" cy="2390230"/>
                  <wp:effectExtent l="0" t="0" r="0" b="0"/>
                  <wp:docPr id="18" name="Рисунок 18" descr="C:\Users\Светлана\Desktop\1\IMG-2019121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ветлана\Desktop\1\IMG-2019121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35" cy="239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1A36C7" w:rsidRPr="004D1734" w:rsidRDefault="001A36C7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1A36C7" w:rsidRPr="00A46216" w:rsidRDefault="001A36C7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Моделирование базовой формы зданий, выбранного но своему выбору.</w:t>
            </w:r>
          </w:p>
        </w:tc>
        <w:tc>
          <w:tcPr>
            <w:tcW w:w="5389" w:type="dxa"/>
          </w:tcPr>
          <w:p w:rsidR="001A36C7" w:rsidRDefault="001A36C7" w:rsidP="00A4621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1A36C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1C2D364" wp14:editId="4A347513">
                  <wp:extent cx="1595120" cy="2126052"/>
                  <wp:effectExtent l="0" t="0" r="5080" b="7620"/>
                  <wp:docPr id="17" name="Рисунок 17" descr="C:\Users\Светлана\Desktop\1\IMG-2019101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\Desktop\1\IMG-2019101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68" cy="214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1A36C7" w:rsidRPr="004D1734" w:rsidRDefault="001A36C7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1A36C7" w:rsidRPr="00A46216" w:rsidRDefault="001A36C7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Презентация своей модели.</w:t>
            </w:r>
          </w:p>
        </w:tc>
        <w:tc>
          <w:tcPr>
            <w:tcW w:w="5389" w:type="dxa"/>
          </w:tcPr>
          <w:p w:rsidR="001A36C7" w:rsidRDefault="001A36C7" w:rsidP="00A4621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1A36C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90608" cy="2243773"/>
                  <wp:effectExtent l="0" t="0" r="635" b="4445"/>
                  <wp:docPr id="20" name="Рисунок 20" descr="C:\Users\Светлана\Desktop\1\IMG-2019112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ветлана\Desktop\1\IMG-2019112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52" cy="225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663AAE" w:rsidRPr="004D1734" w:rsidRDefault="00663AAE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663AAE" w:rsidRPr="00A46216" w:rsidRDefault="00663AAE" w:rsidP="001A36C7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Знакомство детей с разнообразием городского общественного транспорта.</w:t>
            </w:r>
          </w:p>
        </w:tc>
        <w:tc>
          <w:tcPr>
            <w:tcW w:w="5389" w:type="dxa"/>
          </w:tcPr>
          <w:p w:rsidR="00663AAE" w:rsidRDefault="00663AAE" w:rsidP="00A4621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663AA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227E894" wp14:editId="6012585F">
                  <wp:extent cx="3108325" cy="2332094"/>
                  <wp:effectExtent l="0" t="0" r="0" b="0"/>
                  <wp:docPr id="22" name="Рисунок 22" descr="C:\Users\Светлана\Desktop\1\IMG-2020010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ветлана\Desktop\1\IMG-2020010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56" cy="234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663AAE" w:rsidRPr="004D1734" w:rsidRDefault="00663AAE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663AAE" w:rsidRPr="00A46216" w:rsidRDefault="00663AAE" w:rsidP="001A36C7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Моделирование базовой формы троллейбуса.</w:t>
            </w:r>
          </w:p>
        </w:tc>
        <w:tc>
          <w:tcPr>
            <w:tcW w:w="5389" w:type="dxa"/>
          </w:tcPr>
          <w:p w:rsidR="00663AAE" w:rsidRDefault="00663AAE" w:rsidP="00A4621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663AA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09690" cy="2278756"/>
                  <wp:effectExtent l="0" t="0" r="5080" b="7620"/>
                  <wp:docPr id="24" name="Рисунок 24" descr="C:\Users\Светлана\Desktop\1\IMG-2020022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ветлана\Desktop\1\IMG-2020022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509" cy="228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663AAE" w:rsidRPr="004D1734" w:rsidRDefault="00663AAE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663AAE" w:rsidRPr="00A46216" w:rsidRDefault="00663AAE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46216">
              <w:rPr>
                <w:rStyle w:val="2105pt"/>
                <w:sz w:val="24"/>
              </w:rPr>
              <w:t>Презентация своей модели.</w:t>
            </w:r>
          </w:p>
        </w:tc>
        <w:tc>
          <w:tcPr>
            <w:tcW w:w="5389" w:type="dxa"/>
          </w:tcPr>
          <w:p w:rsidR="00663AAE" w:rsidRDefault="00663AAE" w:rsidP="00A4621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663AA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045789" cy="2726725"/>
                  <wp:effectExtent l="0" t="0" r="0" b="0"/>
                  <wp:docPr id="25" name="Рисунок 25" descr="C:\Users\Светлана\Desktop\1\IMG-2020022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ветлана\Desktop\1\IMG-2020022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964" cy="273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663AAE" w:rsidRPr="004D1734" w:rsidRDefault="00663AAE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663AAE" w:rsidRPr="00A46216" w:rsidRDefault="008240E0" w:rsidP="00663AAE">
            <w:pPr>
              <w:pStyle w:val="20"/>
              <w:shd w:val="clear" w:color="auto" w:fill="auto"/>
              <w:spacing w:before="240"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240E0">
              <w:rPr>
                <w:sz w:val="24"/>
              </w:rPr>
              <w:t>Моделирование базовой формы автобуса (один ярус, два яруса).</w:t>
            </w:r>
          </w:p>
        </w:tc>
        <w:tc>
          <w:tcPr>
            <w:tcW w:w="5389" w:type="dxa"/>
          </w:tcPr>
          <w:p w:rsidR="00663AAE" w:rsidRDefault="00663AAE" w:rsidP="00A4621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663AA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550E36E" wp14:editId="4B31DD49">
                  <wp:extent cx="1851997" cy="2468429"/>
                  <wp:effectExtent l="0" t="0" r="0" b="8255"/>
                  <wp:docPr id="31" name="Рисунок 31" descr="C:\Users\Светлана\Desktop\1\IMG-2020010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ветлана\Desktop\1\IMG-20200109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72" cy="247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663AAE" w:rsidRPr="004D1734" w:rsidRDefault="00663AAE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663AAE" w:rsidRPr="00663AAE" w:rsidRDefault="008240E0" w:rsidP="00663AAE">
            <w:pPr>
              <w:pStyle w:val="20"/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1"/>
                <w:shd w:val="clear" w:color="auto" w:fill="FFFFFF"/>
                <w:lang w:eastAsia="ru-RU" w:bidi="ru-RU"/>
              </w:rPr>
            </w:pPr>
            <w:r w:rsidRPr="008240E0">
              <w:rPr>
                <w:sz w:val="24"/>
                <w:lang w:bidi="ru-RU"/>
              </w:rPr>
              <w:t>Презентация своей модели.</w:t>
            </w:r>
          </w:p>
        </w:tc>
        <w:tc>
          <w:tcPr>
            <w:tcW w:w="5389" w:type="dxa"/>
          </w:tcPr>
          <w:p w:rsidR="00663AAE" w:rsidRDefault="008240E0" w:rsidP="00A4621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663AA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15B0BD0" wp14:editId="7CE11A94">
                  <wp:extent cx="1920191" cy="2559322"/>
                  <wp:effectExtent l="0" t="0" r="4445" b="0"/>
                  <wp:docPr id="32" name="Рисунок 32" descr="C:\Users\Светлана\Desktop\1\IMG-20191223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ветлана\Desktop\1\IMG-20191223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84" cy="256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663AAE" w:rsidRPr="004D1734" w:rsidRDefault="00663AAE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663AAE" w:rsidRPr="00A46216" w:rsidRDefault="008240E0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240E0">
              <w:rPr>
                <w:sz w:val="24"/>
                <w:lang w:bidi="ru-RU"/>
              </w:rPr>
              <w:t>Знакомство детей с разного вида автомобилями (грузовые, легковые).</w:t>
            </w:r>
          </w:p>
        </w:tc>
        <w:tc>
          <w:tcPr>
            <w:tcW w:w="5389" w:type="dxa"/>
          </w:tcPr>
          <w:p w:rsidR="00663AAE" w:rsidRDefault="008240E0" w:rsidP="00A4621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8240E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016208" cy="2262982"/>
                  <wp:effectExtent l="0" t="0" r="0" b="4445"/>
                  <wp:docPr id="33" name="Рисунок 33" descr="C:\Users\Светлана\Desktop\1\IMG-2020010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ветлана\Desktop\1\IMG-2020010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343" cy="226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C34" w:rsidTr="00DF2C34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8240E0" w:rsidRPr="004D1734" w:rsidRDefault="008240E0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8240E0" w:rsidRPr="008240E0" w:rsidRDefault="008240E0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bidi="ru-RU"/>
              </w:rPr>
            </w:pPr>
            <w:r w:rsidRPr="008240E0">
              <w:rPr>
                <w:sz w:val="24"/>
                <w:lang w:bidi="ru-RU"/>
              </w:rPr>
              <w:t>Моделирование базовой формы автомобилей по выбору.</w:t>
            </w:r>
          </w:p>
        </w:tc>
        <w:tc>
          <w:tcPr>
            <w:tcW w:w="5389" w:type="dxa"/>
          </w:tcPr>
          <w:p w:rsidR="008240E0" w:rsidRPr="008240E0" w:rsidRDefault="008240E0" w:rsidP="00A46216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8240E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204731" cy="2938569"/>
                  <wp:effectExtent l="0" t="0" r="5080" b="0"/>
                  <wp:docPr id="34" name="Рисунок 34" descr="C:\Users\Светлана\Desktop\1\IMG-20200128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ветлана\Desktop\1\IMG-20200128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516" cy="294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0E0" w:rsidTr="00DF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:rsidR="00663AAE" w:rsidRPr="004D1734" w:rsidRDefault="00663AAE" w:rsidP="00A46216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7" w:type="dxa"/>
          </w:tcPr>
          <w:p w:rsidR="00663AAE" w:rsidRPr="00A46216" w:rsidRDefault="008240E0" w:rsidP="00A46216">
            <w:pPr>
              <w:pStyle w:val="20"/>
              <w:shd w:val="clear" w:color="auto" w:fill="auto"/>
              <w:spacing w:before="240"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240E0">
              <w:rPr>
                <w:sz w:val="24"/>
                <w:lang w:bidi="ru-RU"/>
              </w:rPr>
              <w:t>Презентация своей модели.</w:t>
            </w:r>
          </w:p>
        </w:tc>
        <w:tc>
          <w:tcPr>
            <w:tcW w:w="5389" w:type="dxa"/>
          </w:tcPr>
          <w:p w:rsidR="00663AAE" w:rsidRDefault="008240E0" w:rsidP="00A46216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8240E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23449" cy="2193386"/>
                  <wp:effectExtent l="0" t="0" r="0" b="0"/>
                  <wp:docPr id="35" name="Рисунок 35" descr="C:\Users\Светлана\Desktop\1\IMG-20200128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ветлана\Desktop\1\IMG-20200128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810" cy="219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71E" w:rsidRDefault="003F071E" w:rsidP="003F071E">
      <w:pPr>
        <w:rPr>
          <w:rFonts w:ascii="Times New Roman" w:hAnsi="Times New Roman" w:cs="Times New Roman"/>
          <w:b/>
          <w:sz w:val="28"/>
        </w:rPr>
      </w:pPr>
    </w:p>
    <w:p w:rsidR="0088781A" w:rsidRDefault="00E64C5C" w:rsidP="0089769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Вывод: </w:t>
      </w:r>
    </w:p>
    <w:p w:rsidR="0088781A" w:rsidRPr="0088781A" w:rsidRDefault="0088781A" w:rsidP="0088781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8781A">
        <w:rPr>
          <w:rStyle w:val="c1"/>
          <w:color w:val="000000"/>
          <w:sz w:val="28"/>
          <w:szCs w:val="28"/>
        </w:rPr>
        <w:t xml:space="preserve">На </w:t>
      </w:r>
      <w:r w:rsidRPr="0088781A">
        <w:rPr>
          <w:sz w:val="28"/>
          <w:szCs w:val="28"/>
        </w:rPr>
        <w:t xml:space="preserve">совместной деятельности педагога с обучающимися на </w:t>
      </w:r>
      <w:r w:rsidRPr="0088781A">
        <w:rPr>
          <w:rStyle w:val="c1"/>
          <w:color w:val="000000"/>
          <w:sz w:val="28"/>
          <w:szCs w:val="28"/>
        </w:rPr>
        <w:t>занятиях использовались игры и игровые приемы, которые создают непринужденную творческую атмосферу, способствуют развитию воображения.</w:t>
      </w:r>
    </w:p>
    <w:p w:rsidR="0088781A" w:rsidRPr="0088781A" w:rsidRDefault="0088781A" w:rsidP="0088781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8781A">
        <w:rPr>
          <w:rStyle w:val="c1"/>
          <w:color w:val="000000"/>
          <w:sz w:val="28"/>
          <w:szCs w:val="28"/>
        </w:rPr>
        <w:t xml:space="preserve">Диалоги на занятиях между преподавателем и ребенком были направлены на совместное обсуждение ситуации и предполагают активное участие обеих сторон. </w:t>
      </w:r>
      <w:r>
        <w:rPr>
          <w:rStyle w:val="c1"/>
          <w:color w:val="000000"/>
          <w:sz w:val="28"/>
          <w:szCs w:val="28"/>
        </w:rPr>
        <w:t xml:space="preserve"> </w:t>
      </w:r>
      <w:r w:rsidRPr="0088781A">
        <w:rPr>
          <w:rStyle w:val="c1"/>
          <w:color w:val="000000"/>
          <w:sz w:val="28"/>
          <w:szCs w:val="28"/>
        </w:rPr>
        <w:t>Большое внимание уделялось творческим работам. Это позволя</w:t>
      </w:r>
      <w:r w:rsidRPr="0088781A">
        <w:rPr>
          <w:rStyle w:val="c1"/>
          <w:color w:val="000000"/>
          <w:sz w:val="28"/>
          <w:szCs w:val="28"/>
        </w:rPr>
        <w:t>ло</w:t>
      </w:r>
      <w:r w:rsidRPr="0088781A">
        <w:rPr>
          <w:rStyle w:val="c1"/>
          <w:color w:val="000000"/>
          <w:sz w:val="28"/>
          <w:szCs w:val="28"/>
        </w:rPr>
        <w:t xml:space="preserve"> соединить все полученные знания и умения с собственной фантазией и образным мышлением, формир</w:t>
      </w:r>
      <w:r w:rsidRPr="0088781A">
        <w:rPr>
          <w:rStyle w:val="c1"/>
          <w:color w:val="000000"/>
          <w:sz w:val="28"/>
          <w:szCs w:val="28"/>
        </w:rPr>
        <w:t>овало</w:t>
      </w:r>
      <w:r w:rsidRPr="0088781A">
        <w:rPr>
          <w:rStyle w:val="c1"/>
          <w:color w:val="000000"/>
          <w:sz w:val="28"/>
          <w:szCs w:val="28"/>
        </w:rPr>
        <w:t xml:space="preserve"> у ребенка творческую и познавательную активность. В процессе обучения широко использовались наглядные пособия. Это способств</w:t>
      </w:r>
      <w:r w:rsidRPr="0088781A">
        <w:rPr>
          <w:rStyle w:val="c1"/>
          <w:color w:val="000000"/>
          <w:sz w:val="28"/>
          <w:szCs w:val="28"/>
        </w:rPr>
        <w:t>овало</w:t>
      </w:r>
      <w:r w:rsidRPr="0088781A">
        <w:rPr>
          <w:rStyle w:val="c1"/>
          <w:color w:val="000000"/>
          <w:sz w:val="28"/>
          <w:szCs w:val="28"/>
        </w:rPr>
        <w:t xml:space="preserve"> сокращению времени на изложение теории.</w:t>
      </w:r>
    </w:p>
    <w:p w:rsidR="0088781A" w:rsidRDefault="0088781A" w:rsidP="00897691">
      <w:pPr>
        <w:jc w:val="both"/>
        <w:rPr>
          <w:rFonts w:ascii="Times New Roman" w:hAnsi="Times New Roman" w:cs="Times New Roman"/>
          <w:sz w:val="28"/>
        </w:rPr>
      </w:pPr>
    </w:p>
    <w:p w:rsidR="003F071E" w:rsidRDefault="0088781A" w:rsidP="00897691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5E20E0" wp14:editId="061FE8FA">
            <wp:simplePos x="0" y="0"/>
            <wp:positionH relativeFrom="margin">
              <wp:posOffset>2890638</wp:posOffset>
            </wp:positionH>
            <wp:positionV relativeFrom="paragraph">
              <wp:posOffset>1383847</wp:posOffset>
            </wp:positionV>
            <wp:extent cx="2204484" cy="3046409"/>
            <wp:effectExtent l="0" t="1905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4" t="8789" r="8411" b="6424"/>
                    <a:stretch/>
                  </pic:blipFill>
                  <pic:spPr bwMode="auto">
                    <a:xfrm rot="16200000">
                      <a:off x="0" y="0"/>
                      <a:ext cx="2204484" cy="304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190">
        <w:rPr>
          <w:rFonts w:ascii="Times New Roman" w:hAnsi="Times New Roman" w:cs="Times New Roman"/>
          <w:sz w:val="28"/>
        </w:rPr>
        <w:t xml:space="preserve">Уже видны </w:t>
      </w:r>
      <w:r w:rsidR="00AB5B97">
        <w:rPr>
          <w:rFonts w:ascii="Times New Roman" w:hAnsi="Times New Roman" w:cs="Times New Roman"/>
          <w:sz w:val="28"/>
        </w:rPr>
        <w:t xml:space="preserve">первые </w:t>
      </w:r>
      <w:r w:rsidR="00E92190">
        <w:rPr>
          <w:rFonts w:ascii="Times New Roman" w:hAnsi="Times New Roman" w:cs="Times New Roman"/>
          <w:sz w:val="28"/>
        </w:rPr>
        <w:t xml:space="preserve">результаты по </w:t>
      </w:r>
      <w:r w:rsidR="00E92190" w:rsidRPr="00AB5B97">
        <w:rPr>
          <w:rFonts w:ascii="Times New Roman" w:hAnsi="Times New Roman" w:cs="Times New Roman"/>
          <w:sz w:val="28"/>
        </w:rPr>
        <w:t>конструктивной деятельности.</w:t>
      </w:r>
      <w:r w:rsidR="00E92190">
        <w:rPr>
          <w:rFonts w:ascii="Times New Roman" w:hAnsi="Times New Roman" w:cs="Times New Roman"/>
          <w:sz w:val="28"/>
        </w:rPr>
        <w:t xml:space="preserve"> </w:t>
      </w:r>
      <w:r w:rsidR="00E64C5C">
        <w:rPr>
          <w:rFonts w:ascii="Times New Roman" w:hAnsi="Times New Roman" w:cs="Times New Roman"/>
          <w:sz w:val="28"/>
        </w:rPr>
        <w:t xml:space="preserve">Обучающиеся </w:t>
      </w:r>
      <w:r w:rsidR="00E92190">
        <w:rPr>
          <w:rFonts w:ascii="Times New Roman" w:hAnsi="Times New Roman" w:cs="Times New Roman"/>
          <w:sz w:val="28"/>
        </w:rPr>
        <w:t xml:space="preserve">занимают призовые места в конкурсах различной </w:t>
      </w:r>
      <w:r w:rsidR="0044241A">
        <w:rPr>
          <w:rFonts w:ascii="Times New Roman" w:hAnsi="Times New Roman" w:cs="Times New Roman"/>
          <w:sz w:val="28"/>
        </w:rPr>
        <w:t xml:space="preserve">степени и </w:t>
      </w:r>
      <w:r w:rsidR="0044241A">
        <w:rPr>
          <w:rFonts w:ascii="Times New Roman" w:hAnsi="Times New Roman" w:cs="Times New Roman"/>
          <w:sz w:val="28"/>
        </w:rPr>
        <w:lastRenderedPageBreak/>
        <w:t>уровня.</w:t>
      </w:r>
      <w:r w:rsidR="00E64C5C">
        <w:rPr>
          <w:rFonts w:ascii="Times New Roman" w:hAnsi="Times New Roman" w:cs="Times New Roman"/>
          <w:sz w:val="28"/>
        </w:rPr>
        <w:t xml:space="preserve"> На следующий ученый год планируется </w:t>
      </w:r>
      <w:r>
        <w:rPr>
          <w:rFonts w:ascii="Times New Roman" w:hAnsi="Times New Roman" w:cs="Times New Roman"/>
          <w:sz w:val="28"/>
        </w:rPr>
        <w:t xml:space="preserve">начать работу кружковой деятельности </w:t>
      </w:r>
      <w:r w:rsidRPr="0088781A">
        <w:rPr>
          <w:rFonts w:ascii="Times New Roman" w:hAnsi="Times New Roman" w:cs="Times New Roman"/>
          <w:sz w:val="28"/>
        </w:rPr>
        <w:t xml:space="preserve">по модельно-конструктивной деятельности «Бумажные </w:t>
      </w:r>
      <w:r w:rsidRPr="0044241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C3A397A" wp14:editId="70BBD01D">
            <wp:simplePos x="0" y="0"/>
            <wp:positionH relativeFrom="column">
              <wp:posOffset>-270420</wp:posOffset>
            </wp:positionH>
            <wp:positionV relativeFrom="paragraph">
              <wp:posOffset>831760</wp:posOffset>
            </wp:positionV>
            <wp:extent cx="2595615" cy="3670663"/>
            <wp:effectExtent l="0" t="0" r="0" b="6350"/>
            <wp:wrapNone/>
            <wp:docPr id="9" name="Рисунок 9" descr="E:\Тополёк\Конкурсы\бумажные фантазии\Ефремкина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ополёк\Конкурсы\бумажные фантазии\Ефремкина Поли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15" cy="36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81A">
        <w:rPr>
          <w:rFonts w:ascii="Times New Roman" w:hAnsi="Times New Roman" w:cs="Times New Roman"/>
          <w:sz w:val="28"/>
        </w:rPr>
        <w:t>мастера»</w:t>
      </w:r>
      <w:r w:rsidR="00E64C5C">
        <w:rPr>
          <w:rFonts w:ascii="Times New Roman" w:hAnsi="Times New Roman" w:cs="Times New Roman"/>
          <w:sz w:val="28"/>
        </w:rPr>
        <w:t xml:space="preserve"> для обучающихся с 5 лет 6 месяцев до 6 лет 6 месяцев</w:t>
      </w:r>
      <w:r w:rsidR="00AB5B97">
        <w:rPr>
          <w:rFonts w:ascii="Times New Roman" w:hAnsi="Times New Roman" w:cs="Times New Roman"/>
          <w:sz w:val="28"/>
        </w:rPr>
        <w:t>.</w:t>
      </w:r>
    </w:p>
    <w:p w:rsidR="0044241A" w:rsidRPr="003F071E" w:rsidRDefault="0088781A" w:rsidP="00E9219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B6046A" wp14:editId="1FD4415C">
            <wp:simplePos x="0" y="0"/>
            <wp:positionH relativeFrom="margin">
              <wp:posOffset>3098165</wp:posOffset>
            </wp:positionH>
            <wp:positionV relativeFrom="paragraph">
              <wp:posOffset>69215</wp:posOffset>
            </wp:positionV>
            <wp:extent cx="2609215" cy="3606165"/>
            <wp:effectExtent l="0" t="3175" r="0" b="0"/>
            <wp:wrapThrough wrapText="bothSides">
              <wp:wrapPolygon edited="0">
                <wp:start x="21626" y="19"/>
                <wp:lineTo x="179" y="19"/>
                <wp:lineTo x="179" y="21471"/>
                <wp:lineTo x="21626" y="21471"/>
                <wp:lineTo x="21626" y="19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4" t="8789" r="8411" b="6424"/>
                    <a:stretch/>
                  </pic:blipFill>
                  <pic:spPr bwMode="auto">
                    <a:xfrm rot="16200000">
                      <a:off x="0" y="0"/>
                      <a:ext cx="2609215" cy="360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41A">
        <w:rPr>
          <w:rFonts w:ascii="Times New Roman" w:hAnsi="Times New Roman" w:cs="Times New Roman"/>
          <w:sz w:val="28"/>
        </w:rPr>
        <w:t xml:space="preserve"> </w:t>
      </w:r>
      <w:r w:rsidR="0044241A">
        <w:rPr>
          <w:rFonts w:ascii="Times New Roman" w:hAnsi="Times New Roman" w:cs="Times New Roman"/>
          <w:sz w:val="28"/>
        </w:rPr>
        <w:tab/>
      </w:r>
      <w:r w:rsidR="0044241A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sectPr w:rsidR="0044241A" w:rsidRPr="003F071E" w:rsidSect="0044241A">
      <w:headerReference w:type="default" r:id="rId26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48C" w:rsidRDefault="00BC548C" w:rsidP="00E57BAA">
      <w:pPr>
        <w:spacing w:after="0" w:line="240" w:lineRule="auto"/>
      </w:pPr>
      <w:r>
        <w:separator/>
      </w:r>
    </w:p>
  </w:endnote>
  <w:endnote w:type="continuationSeparator" w:id="0">
    <w:p w:rsidR="00BC548C" w:rsidRDefault="00BC548C" w:rsidP="00E5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48C" w:rsidRDefault="00BC548C" w:rsidP="00E57BAA">
      <w:pPr>
        <w:spacing w:after="0" w:line="240" w:lineRule="auto"/>
      </w:pPr>
      <w:r>
        <w:separator/>
      </w:r>
    </w:p>
  </w:footnote>
  <w:footnote w:type="continuationSeparator" w:id="0">
    <w:p w:rsidR="00BC548C" w:rsidRDefault="00BC548C" w:rsidP="00E57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Theme="majorEastAsia" w:hAnsi="Times New Roman" w:cs="Times New Roman"/>
        <w:sz w:val="14"/>
        <w:szCs w:val="14"/>
      </w:rPr>
      <w:alias w:val="Заголовок"/>
      <w:id w:val="77738743"/>
      <w:placeholder>
        <w:docPart w:val="93AE4D997575495587285CF3153448C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57BAA" w:rsidRDefault="00E57BAA">
        <w:pPr>
          <w:pStyle w:val="a7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E57BAA">
          <w:rPr>
            <w:rFonts w:ascii="Times New Roman" w:eastAsiaTheme="majorEastAsia" w:hAnsi="Times New Roman" w:cs="Times New Roman"/>
            <w:sz w:val="14"/>
            <w:szCs w:val="14"/>
          </w:rPr>
          <w:t>МУНИЦИПАЛЬНОЕ ДОШКОЛЬНОЕ ОБРАЗОВАТЕЛЬНОЕ УЧРЕЖДЕНИЕ – ДЕТСКИЙ САД ОБЩЕРАЗВИВАЮЩЕГО ВИДА № 9 «ТОПОЛЁК»                141667, Московская область, Клинский район, с. Спас-Заулок,                                                                                                                                                                         ул. Центральная, д.20 , тел. 8(49624) 5 – 22 - 49</w:t>
        </w:r>
      </w:p>
    </w:sdtContent>
  </w:sdt>
  <w:p w:rsidR="00E57BAA" w:rsidRDefault="00E57BA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64174"/>
    <w:multiLevelType w:val="hybridMultilevel"/>
    <w:tmpl w:val="AC666328"/>
    <w:lvl w:ilvl="0" w:tplc="81E6F20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E91"/>
    <w:rsid w:val="001A36C7"/>
    <w:rsid w:val="00283905"/>
    <w:rsid w:val="002A2574"/>
    <w:rsid w:val="003C31FF"/>
    <w:rsid w:val="003F071E"/>
    <w:rsid w:val="0044241A"/>
    <w:rsid w:val="004D1734"/>
    <w:rsid w:val="00663AAE"/>
    <w:rsid w:val="007B7281"/>
    <w:rsid w:val="00806BCA"/>
    <w:rsid w:val="008240E0"/>
    <w:rsid w:val="00864E09"/>
    <w:rsid w:val="0088781A"/>
    <w:rsid w:val="00897691"/>
    <w:rsid w:val="008C6E91"/>
    <w:rsid w:val="00934899"/>
    <w:rsid w:val="00A46216"/>
    <w:rsid w:val="00AB5B97"/>
    <w:rsid w:val="00BC548C"/>
    <w:rsid w:val="00C8552A"/>
    <w:rsid w:val="00D07480"/>
    <w:rsid w:val="00DF2C34"/>
    <w:rsid w:val="00E57BAA"/>
    <w:rsid w:val="00E64C5C"/>
    <w:rsid w:val="00E9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301B6"/>
  <w15:docId w15:val="{60B450FA-5853-4B50-9677-D682FBE1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E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1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D1734"/>
    <w:pPr>
      <w:ind w:left="720"/>
      <w:contextualSpacing/>
    </w:pPr>
  </w:style>
  <w:style w:type="table" w:customStyle="1" w:styleId="-411">
    <w:name w:val="Таблица-сетка 4 — акцент 11"/>
    <w:basedOn w:val="a1"/>
    <w:uiPriority w:val="49"/>
    <w:rsid w:val="003C31F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41">
    <w:name w:val="Таблица-сетка 4 — акцент 41"/>
    <w:basedOn w:val="a1"/>
    <w:uiPriority w:val="49"/>
    <w:rsid w:val="003C31F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461">
    <w:name w:val="Таблица-сетка 4 — акцент 61"/>
    <w:basedOn w:val="a1"/>
    <w:uiPriority w:val="49"/>
    <w:rsid w:val="003C31F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E5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B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57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7BAA"/>
  </w:style>
  <w:style w:type="paragraph" w:styleId="a9">
    <w:name w:val="footer"/>
    <w:basedOn w:val="a"/>
    <w:link w:val="aa"/>
    <w:uiPriority w:val="99"/>
    <w:semiHidden/>
    <w:unhideWhenUsed/>
    <w:rsid w:val="00E57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57BAA"/>
  </w:style>
  <w:style w:type="character" w:customStyle="1" w:styleId="2">
    <w:name w:val="Основной текст (2)_"/>
    <w:basedOn w:val="a0"/>
    <w:link w:val="20"/>
    <w:rsid w:val="00A4621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1pt">
    <w:name w:val="Основной текст (2) + 11 pt"/>
    <w:basedOn w:val="2"/>
    <w:rsid w:val="00A462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4621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105pt">
    <w:name w:val="Основной текст (2) + 10;5 pt"/>
    <w:basedOn w:val="2"/>
    <w:rsid w:val="00A462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"/>
    <w:rsid w:val="00A462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Курсив"/>
    <w:basedOn w:val="2"/>
    <w:rsid w:val="00A462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c0">
    <w:name w:val="c0"/>
    <w:basedOn w:val="a"/>
    <w:rsid w:val="0088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7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AE4D997575495587285CF3153448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497706-CBB8-4193-9477-72A4BB73BD4D}"/>
      </w:docPartPr>
      <w:docPartBody>
        <w:p w:rsidR="001F5684" w:rsidRDefault="00137D89" w:rsidP="00137D89">
          <w:pPr>
            <w:pStyle w:val="93AE4D997575495587285CF3153448C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7D89"/>
    <w:rsid w:val="00137D89"/>
    <w:rsid w:val="001F5684"/>
    <w:rsid w:val="00733577"/>
    <w:rsid w:val="0076741C"/>
    <w:rsid w:val="00C6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3AE4D997575495587285CF3153448C0">
    <w:name w:val="93AE4D997575495587285CF3153448C0"/>
    <w:rsid w:val="00137D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– ДЕТСКИЙ САД ОБЩЕРАЗВИВАЮЩЕГО ВИДА № 9 «ТОПОЛЁК»                141667, Московская область, Клинский район, с. Спас-Заулок,                                                                               </vt:lpstr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– ДЕТСКИЙ САД ОБЩЕРАЗВИВАЮЩЕГО ВИДА № 9 «ТОПОЛЁК»                141667, Московская область, Клинский район, с. Спас-Заулок,                                                                                                                                                                         ул. Центральная, д.20 , тел. 8(49624) 5 – 22 - 49</dc:title>
  <dc:subject/>
  <dc:creator>Пользователь Windows</dc:creator>
  <cp:keywords/>
  <dc:description/>
  <cp:lastModifiedBy>Пользователь Windows</cp:lastModifiedBy>
  <cp:revision>3</cp:revision>
  <dcterms:created xsi:type="dcterms:W3CDTF">2020-04-16T09:21:00Z</dcterms:created>
  <dcterms:modified xsi:type="dcterms:W3CDTF">2020-04-16T09:21:00Z</dcterms:modified>
</cp:coreProperties>
</file>